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3695" w:rsidRPr="00893695" w:rsidRDefault="00893695" w:rsidP="00893695">
      <w:pPr>
        <w:tabs>
          <w:tab w:val="center" w:pos="7285"/>
          <w:tab w:val="left" w:pos="832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893695">
        <w:rPr>
          <w:rFonts w:ascii="Times New Roman" w:hAnsi="Times New Roman"/>
        </w:rPr>
        <w:t>ПРОЕКТ</w:t>
      </w:r>
    </w:p>
    <w:p w:rsidR="00893695" w:rsidRDefault="00893695" w:rsidP="007B689E">
      <w:pPr>
        <w:tabs>
          <w:tab w:val="center" w:pos="7285"/>
          <w:tab w:val="left" w:pos="832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F30C9" w:rsidRPr="00893695" w:rsidRDefault="002F30C9" w:rsidP="007B689E">
      <w:pPr>
        <w:tabs>
          <w:tab w:val="center" w:pos="7285"/>
          <w:tab w:val="left" w:pos="832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893695">
        <w:rPr>
          <w:rFonts w:ascii="Times New Roman" w:hAnsi="Times New Roman"/>
          <w:b/>
        </w:rPr>
        <w:t>Муниципальная программа</w:t>
      </w:r>
      <w:r w:rsidR="00893695">
        <w:rPr>
          <w:rFonts w:ascii="Times New Roman" w:hAnsi="Times New Roman"/>
          <w:b/>
        </w:rPr>
        <w:t xml:space="preserve"> </w:t>
      </w:r>
      <w:r w:rsidR="00893695" w:rsidRPr="00893695">
        <w:rPr>
          <w:rFonts w:ascii="Times New Roman" w:hAnsi="Times New Roman"/>
          <w:b/>
          <w:lang w:eastAsia="ru-RU"/>
        </w:rPr>
        <w:t>Талдомского городского округа</w:t>
      </w:r>
      <w:r w:rsidRPr="00893695">
        <w:rPr>
          <w:rFonts w:ascii="Times New Roman" w:hAnsi="Times New Roman"/>
          <w:b/>
        </w:rPr>
        <w:t xml:space="preserve"> «Жилище» на 2023-2027 годы</w:t>
      </w:r>
    </w:p>
    <w:p w:rsidR="002F30C9" w:rsidRDefault="002F30C9" w:rsidP="007B689E">
      <w:pPr>
        <w:tabs>
          <w:tab w:val="center" w:pos="7285"/>
          <w:tab w:val="left" w:pos="832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30C9" w:rsidRPr="00893695" w:rsidRDefault="002F30C9" w:rsidP="002F30C9">
      <w:pPr>
        <w:tabs>
          <w:tab w:val="center" w:pos="7285"/>
          <w:tab w:val="left" w:pos="832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893695">
        <w:rPr>
          <w:rFonts w:ascii="Times New Roman" w:hAnsi="Times New Roman"/>
          <w:b/>
        </w:rPr>
        <w:t>Паспорт муниципальной программы «Жилище» на 2023-2027 годы</w:t>
      </w:r>
    </w:p>
    <w:p w:rsidR="002F30C9" w:rsidRPr="00730DD8" w:rsidRDefault="002F30C9" w:rsidP="002F30C9">
      <w:pPr>
        <w:tabs>
          <w:tab w:val="center" w:pos="7285"/>
          <w:tab w:val="left" w:pos="832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317" w:type="dxa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2"/>
        <w:gridCol w:w="5306"/>
        <w:gridCol w:w="82"/>
        <w:gridCol w:w="1614"/>
        <w:gridCol w:w="1388"/>
        <w:gridCol w:w="1418"/>
        <w:gridCol w:w="1276"/>
        <w:gridCol w:w="1311"/>
        <w:gridCol w:w="1700"/>
      </w:tblGrid>
      <w:tr w:rsidR="002F30C9" w:rsidRPr="00857486" w:rsidTr="002F30C9">
        <w:trPr>
          <w:gridBefore w:val="1"/>
          <w:wBefore w:w="222" w:type="dxa"/>
        </w:trPr>
        <w:tc>
          <w:tcPr>
            <w:tcW w:w="5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0C9" w:rsidRPr="00857486" w:rsidRDefault="002F30C9" w:rsidP="00044AF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8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0C9" w:rsidRPr="005552A4" w:rsidRDefault="002F30C9" w:rsidP="0041793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2A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Заместитель </w:t>
            </w:r>
            <w:r w:rsidR="00417936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r w:rsidRPr="005552A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лавы администрации Талдомского городского округа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Московской области </w:t>
            </w:r>
            <w:r w:rsidRPr="005552A4">
              <w:rPr>
                <w:rFonts w:ascii="Times New Roman" w:hAnsi="Times New Roman"/>
                <w:sz w:val="24"/>
                <w:szCs w:val="24"/>
                <w:lang w:eastAsia="ru-RU"/>
              </w:rPr>
              <w:t>Барютин В.Ю.</w:t>
            </w:r>
          </w:p>
        </w:tc>
      </w:tr>
      <w:tr w:rsidR="002F30C9" w:rsidRPr="00857486" w:rsidTr="002F30C9">
        <w:trPr>
          <w:gridBefore w:val="1"/>
          <w:wBefore w:w="222" w:type="dxa"/>
        </w:trPr>
        <w:tc>
          <w:tcPr>
            <w:tcW w:w="5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0C9" w:rsidRPr="00857486" w:rsidRDefault="002F30C9" w:rsidP="00044AF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8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0C9" w:rsidRPr="005552A4" w:rsidRDefault="002F30C9" w:rsidP="007B68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Талдомского городского округа Московской области</w:t>
            </w:r>
          </w:p>
        </w:tc>
      </w:tr>
      <w:tr w:rsidR="00044AF9" w:rsidRPr="00857486" w:rsidTr="002F30C9">
        <w:trPr>
          <w:gridBefore w:val="1"/>
          <w:wBefore w:w="222" w:type="dxa"/>
          <w:trHeight w:val="59"/>
        </w:trPr>
        <w:tc>
          <w:tcPr>
            <w:tcW w:w="5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AF9" w:rsidRPr="00857486" w:rsidRDefault="00044AF9" w:rsidP="00044AF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8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AF9" w:rsidRPr="00857486" w:rsidRDefault="00044AF9" w:rsidP="002872C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Создание условий для ввода </w:t>
            </w:r>
            <w:r w:rsidR="00096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1603A5" w:rsidRPr="001603A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0,255</w:t>
            </w:r>
            <w:r w:rsidR="00096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872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</w:t>
            </w: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 жилья до 20</w:t>
            </w:r>
            <w:r w:rsidR="00267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bookmarkStart w:id="0" w:name="_Hlk115781675"/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Улучшение жилищных условий не менее </w:t>
            </w:r>
            <w:r w:rsidR="00096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2872CB" w:rsidRPr="001603A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0,02</w:t>
            </w:r>
            <w:r w:rsidR="00232706" w:rsidRPr="001603A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5</w:t>
            </w:r>
            <w:r w:rsidR="00096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872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</w:t>
            </w: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 ежегодно к 20</w:t>
            </w:r>
            <w:r w:rsidR="002872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году</w:t>
            </w:r>
            <w:bookmarkEnd w:id="0"/>
          </w:p>
        </w:tc>
      </w:tr>
      <w:tr w:rsidR="00044AF9" w:rsidRPr="00857486" w:rsidTr="002F30C9">
        <w:trPr>
          <w:gridBefore w:val="1"/>
          <w:wBefore w:w="222" w:type="dxa"/>
          <w:trHeight w:val="46"/>
        </w:trPr>
        <w:tc>
          <w:tcPr>
            <w:tcW w:w="5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AF9" w:rsidRPr="00857486" w:rsidRDefault="00044AF9" w:rsidP="00044AF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8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AF9" w:rsidRPr="00857486" w:rsidRDefault="002F30C9" w:rsidP="00044AF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подпрограмм</w:t>
            </w:r>
          </w:p>
        </w:tc>
      </w:tr>
      <w:tr w:rsidR="00044AF9" w:rsidRPr="00857486" w:rsidTr="002F30C9">
        <w:trPr>
          <w:gridBefore w:val="1"/>
          <w:wBefore w:w="222" w:type="dxa"/>
          <w:trHeight w:val="46"/>
        </w:trPr>
        <w:tc>
          <w:tcPr>
            <w:tcW w:w="5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AF9" w:rsidRPr="00857486" w:rsidRDefault="00044AF9" w:rsidP="00044AF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Подпрограмма I «Создание условий для жилищного строительства»</w:t>
            </w:r>
          </w:p>
        </w:tc>
        <w:tc>
          <w:tcPr>
            <w:tcW w:w="8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AF9" w:rsidRPr="00857486" w:rsidRDefault="002F30C9" w:rsidP="002F30C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Создание условий для развития жилищного строительства, обеспечение прав пострадавших граждан-соинвесторов, создание системы недопущения возникновения проблемных объектов в сфере жилищного строительства, обеспечение комплексной инфраструктурой земельных участков для предоставления отдельным категориям граждан </w:t>
            </w:r>
          </w:p>
        </w:tc>
      </w:tr>
      <w:tr w:rsidR="00044AF9" w:rsidRPr="00857486" w:rsidTr="002F30C9">
        <w:trPr>
          <w:gridBefore w:val="1"/>
          <w:wBefore w:w="222" w:type="dxa"/>
          <w:trHeight w:val="43"/>
        </w:trPr>
        <w:tc>
          <w:tcPr>
            <w:tcW w:w="5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AF9" w:rsidRPr="00857486" w:rsidRDefault="00044AF9" w:rsidP="00044AF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Подпрограмма II «Обеспечение жильем молодых семей»</w:t>
            </w:r>
          </w:p>
        </w:tc>
        <w:tc>
          <w:tcPr>
            <w:tcW w:w="8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AF9" w:rsidRPr="00857486" w:rsidRDefault="002F30C9" w:rsidP="002F30C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 </w:t>
            </w:r>
          </w:p>
        </w:tc>
      </w:tr>
      <w:tr w:rsidR="002F30C9" w:rsidRPr="00857486" w:rsidTr="002F30C9">
        <w:trPr>
          <w:gridBefore w:val="1"/>
          <w:wBefore w:w="222" w:type="dxa"/>
          <w:trHeight w:val="43"/>
        </w:trPr>
        <w:tc>
          <w:tcPr>
            <w:tcW w:w="5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0C9" w:rsidRPr="00857486" w:rsidRDefault="002F30C9" w:rsidP="00044AF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Подпрограмма </w:t>
            </w: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«Обеспечение жильем детей-сирот и детей, оставшихся без попечения родителей, лиц из числа детей-сирот и детей, оставшихся без попечения родителей»</w:t>
            </w:r>
          </w:p>
        </w:tc>
        <w:tc>
          <w:tcPr>
            <w:tcW w:w="8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0C9" w:rsidRPr="00857486" w:rsidRDefault="002F30C9" w:rsidP="002F30C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</w:tr>
      <w:tr w:rsidR="002F30C9" w:rsidRPr="00857486" w:rsidTr="002F30C9">
        <w:trPr>
          <w:gridBefore w:val="1"/>
          <w:wBefore w:w="222" w:type="dxa"/>
          <w:trHeight w:val="43"/>
        </w:trPr>
        <w:tc>
          <w:tcPr>
            <w:tcW w:w="5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0C9" w:rsidRPr="00857486" w:rsidRDefault="002F30C9" w:rsidP="00044AF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Подпрограмма IV «Социальная ипотека»</w:t>
            </w:r>
          </w:p>
        </w:tc>
        <w:tc>
          <w:tcPr>
            <w:tcW w:w="8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0C9" w:rsidRPr="00857486" w:rsidRDefault="002F30C9" w:rsidP="002F30C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Оказание государственной поддержки отдельным категориям граждан в решении жилищного вопроса на условиях льготного ипотечного кредитования </w:t>
            </w:r>
          </w:p>
        </w:tc>
      </w:tr>
      <w:tr w:rsidR="002F30C9" w:rsidRPr="00857486" w:rsidTr="002F30C9">
        <w:trPr>
          <w:gridBefore w:val="1"/>
          <w:wBefore w:w="222" w:type="dxa"/>
          <w:trHeight w:val="43"/>
        </w:trPr>
        <w:tc>
          <w:tcPr>
            <w:tcW w:w="5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0C9" w:rsidRPr="00857486" w:rsidRDefault="002F30C9" w:rsidP="00044AF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 Подпрограмма VI «Обеспечение жильем отдельных категорий граждан за счет средств федерального бюджета»</w:t>
            </w:r>
          </w:p>
        </w:tc>
        <w:tc>
          <w:tcPr>
            <w:tcW w:w="8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0C9" w:rsidRPr="00857486" w:rsidRDefault="002F30C9" w:rsidP="00044AF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Оказание государственной поддержки по обеспечению жилыми помещениями отдельных категорий граждан за счет федерального бюджета</w:t>
            </w:r>
          </w:p>
        </w:tc>
      </w:tr>
      <w:tr w:rsidR="002F30C9" w:rsidRPr="00857486" w:rsidTr="002F30C9">
        <w:trPr>
          <w:gridBefore w:val="1"/>
          <w:wBefore w:w="222" w:type="dxa"/>
          <w:trHeight w:val="199"/>
        </w:trPr>
        <w:tc>
          <w:tcPr>
            <w:tcW w:w="5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0C9" w:rsidRPr="00857486" w:rsidRDefault="002F30C9" w:rsidP="00044AF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Подпрограмма VII «Улучшение жилищных условий отдельных категорий многодетных семей»</w:t>
            </w:r>
          </w:p>
        </w:tc>
        <w:tc>
          <w:tcPr>
            <w:tcW w:w="8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0C9" w:rsidRPr="00857486" w:rsidRDefault="002F30C9" w:rsidP="00044AF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Оказание государственной поддержки семьям, имеющим семь и более детей, и семьям, в которых одновременно родились не менее трех детей в улучшении жилищных условий путем предоставления им жилищных субсидий на приобретение жилого помещения или строительство индивидуального жилого дома</w:t>
            </w:r>
          </w:p>
        </w:tc>
      </w:tr>
      <w:tr w:rsidR="002F30C9" w:rsidRPr="00857486" w:rsidTr="002F30C9">
        <w:trPr>
          <w:gridBefore w:val="1"/>
          <w:wBefore w:w="222" w:type="dxa"/>
          <w:trHeight w:val="43"/>
        </w:trPr>
        <w:tc>
          <w:tcPr>
            <w:tcW w:w="5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0C9" w:rsidRPr="00857486" w:rsidRDefault="002F30C9" w:rsidP="00044AF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Подпрограмма VIII «Обеспечивающая подпрограмма</w:t>
            </w:r>
          </w:p>
        </w:tc>
        <w:tc>
          <w:tcPr>
            <w:tcW w:w="8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0C9" w:rsidRPr="00857486" w:rsidRDefault="002F30C9" w:rsidP="00044AF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Создание условий для реализации полномочий органов государственной власти Московской области и государственных органов Московской области</w:t>
            </w:r>
          </w:p>
        </w:tc>
      </w:tr>
      <w:tr w:rsidR="002F30C9" w:rsidRPr="00857486" w:rsidTr="002F30C9">
        <w:trPr>
          <w:gridBefore w:val="1"/>
          <w:wBefore w:w="222" w:type="dxa"/>
          <w:trHeight w:val="465"/>
        </w:trPr>
        <w:tc>
          <w:tcPr>
            <w:tcW w:w="14095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:rsidR="002F30C9" w:rsidRPr="00857486" w:rsidRDefault="002F30C9" w:rsidP="00044AF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30C9" w:rsidRPr="002F30C9" w:rsidTr="002F30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5528" w:type="dxa"/>
            <w:gridSpan w:val="2"/>
            <w:vMerge w:val="restart"/>
          </w:tcPr>
          <w:p w:rsidR="002F30C9" w:rsidRPr="002F30C9" w:rsidRDefault="002F30C9" w:rsidP="007B68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sub_101"/>
            <w:r w:rsidRPr="002F30C9">
              <w:rPr>
                <w:rFonts w:ascii="Times New Roman" w:hAnsi="Times New Roman"/>
                <w:sz w:val="24"/>
                <w:szCs w:val="24"/>
                <w:lang w:eastAsia="ru-RU"/>
              </w:rPr>
              <w:t>Источники финансирования муниципальной программы, в том числе по годам:</w:t>
            </w:r>
            <w:bookmarkEnd w:id="1"/>
          </w:p>
        </w:tc>
        <w:tc>
          <w:tcPr>
            <w:tcW w:w="8789" w:type="dxa"/>
            <w:gridSpan w:val="7"/>
          </w:tcPr>
          <w:p w:rsidR="002F30C9" w:rsidRPr="002F30C9" w:rsidRDefault="002F30C9" w:rsidP="007B68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0C9">
              <w:rPr>
                <w:rFonts w:ascii="Times New Roman" w:hAnsi="Times New Roman"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2F30C9" w:rsidRPr="002F30C9" w:rsidTr="002F30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5528" w:type="dxa"/>
            <w:gridSpan w:val="2"/>
            <w:vMerge/>
          </w:tcPr>
          <w:p w:rsidR="002F30C9" w:rsidRPr="002F30C9" w:rsidRDefault="002F30C9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6" w:type="dxa"/>
            <w:gridSpan w:val="2"/>
          </w:tcPr>
          <w:p w:rsidR="002F30C9" w:rsidRPr="002F30C9" w:rsidRDefault="002F30C9" w:rsidP="007B68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0C9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88" w:type="dxa"/>
          </w:tcPr>
          <w:p w:rsidR="002F30C9" w:rsidRPr="002F30C9" w:rsidRDefault="002F30C9" w:rsidP="007B68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0C9">
              <w:rPr>
                <w:rFonts w:ascii="Times New Roman" w:hAnsi="Times New Roman"/>
                <w:sz w:val="24"/>
                <w:szCs w:val="24"/>
                <w:lang w:eastAsia="ru-RU"/>
              </w:rPr>
              <w:t>2023 год</w:t>
            </w:r>
          </w:p>
        </w:tc>
        <w:tc>
          <w:tcPr>
            <w:tcW w:w="1418" w:type="dxa"/>
          </w:tcPr>
          <w:p w:rsidR="002F30C9" w:rsidRPr="002F30C9" w:rsidRDefault="002F30C9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0C9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276" w:type="dxa"/>
          </w:tcPr>
          <w:p w:rsidR="002F30C9" w:rsidRPr="002F30C9" w:rsidRDefault="002F30C9" w:rsidP="002F30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0C9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2F30C9">
              <w:rPr>
                <w:rFonts w:ascii="Times New Roman" w:hAnsi="Times New Roman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311" w:type="dxa"/>
          </w:tcPr>
          <w:p w:rsidR="002F30C9" w:rsidRPr="002F30C9" w:rsidRDefault="002F30C9" w:rsidP="002F30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0C9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2F30C9">
              <w:rPr>
                <w:rFonts w:ascii="Times New Roman" w:hAnsi="Times New Roman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700" w:type="dxa"/>
          </w:tcPr>
          <w:p w:rsidR="002F30C9" w:rsidRPr="002F30C9" w:rsidRDefault="002F30C9" w:rsidP="002F30C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0C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F30C9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2F30C9" w:rsidRPr="002F30C9" w:rsidTr="002F30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5528" w:type="dxa"/>
            <w:gridSpan w:val="2"/>
          </w:tcPr>
          <w:p w:rsidR="002F30C9" w:rsidRPr="002F30C9" w:rsidRDefault="002F30C9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F30C9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696" w:type="dxa"/>
            <w:gridSpan w:val="2"/>
          </w:tcPr>
          <w:p w:rsidR="002F30C9" w:rsidRPr="002F30C9" w:rsidRDefault="008556F1" w:rsidP="008556F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138 106</w:t>
            </w:r>
            <w:r w:rsidR="006B1850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388" w:type="dxa"/>
          </w:tcPr>
          <w:p w:rsidR="002F30C9" w:rsidRPr="002F30C9" w:rsidRDefault="006B1850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8556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622,00</w:t>
            </w:r>
          </w:p>
        </w:tc>
        <w:tc>
          <w:tcPr>
            <w:tcW w:w="1418" w:type="dxa"/>
          </w:tcPr>
          <w:p w:rsidR="002F30C9" w:rsidRPr="002F30C9" w:rsidRDefault="000F39A4" w:rsidP="008556F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556F1">
              <w:rPr>
                <w:rFonts w:ascii="Times New Roman" w:hAnsi="Times New Roman"/>
                <w:sz w:val="24"/>
                <w:szCs w:val="24"/>
              </w:rPr>
              <w:t>9</w:t>
            </w:r>
            <w:r w:rsidR="00F908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556F1">
              <w:rPr>
                <w:rFonts w:ascii="Times New Roman" w:hAnsi="Times New Roman"/>
                <w:sz w:val="24"/>
                <w:szCs w:val="24"/>
              </w:rPr>
              <w:t>523,90</w:t>
            </w:r>
          </w:p>
        </w:tc>
        <w:tc>
          <w:tcPr>
            <w:tcW w:w="1276" w:type="dxa"/>
          </w:tcPr>
          <w:p w:rsidR="002F30C9" w:rsidRPr="002F30C9" w:rsidRDefault="008556F1" w:rsidP="008556F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  <w:r w:rsidR="000F39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060</w:t>
            </w:r>
            <w:r w:rsidR="000F39A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311" w:type="dxa"/>
          </w:tcPr>
          <w:p w:rsidR="002F30C9" w:rsidRPr="002F30C9" w:rsidRDefault="008556F1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F908CA">
              <w:rPr>
                <w:rFonts w:ascii="Times New Roman" w:hAnsi="Times New Roman"/>
                <w:sz w:val="24"/>
                <w:szCs w:val="24"/>
              </w:rPr>
              <w:t> 899,95</w:t>
            </w:r>
          </w:p>
        </w:tc>
        <w:tc>
          <w:tcPr>
            <w:tcW w:w="1700" w:type="dxa"/>
          </w:tcPr>
          <w:p w:rsidR="002F30C9" w:rsidRPr="002F30C9" w:rsidRDefault="002F30C9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F30C9" w:rsidRPr="002F30C9" w:rsidTr="002F30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31"/>
        </w:trPr>
        <w:tc>
          <w:tcPr>
            <w:tcW w:w="5528" w:type="dxa"/>
            <w:gridSpan w:val="2"/>
          </w:tcPr>
          <w:p w:rsidR="002F30C9" w:rsidRPr="002F30C9" w:rsidRDefault="002F30C9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F30C9">
              <w:rPr>
                <w:rFonts w:ascii="Times New Roman" w:hAnsi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696" w:type="dxa"/>
            <w:gridSpan w:val="2"/>
          </w:tcPr>
          <w:p w:rsidR="002F30C9" w:rsidRPr="002F30C9" w:rsidRDefault="00F908CA" w:rsidP="00F908C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0F39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056</w:t>
            </w:r>
            <w:r w:rsidR="000F39A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0F39A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88" w:type="dxa"/>
          </w:tcPr>
          <w:p w:rsidR="002F30C9" w:rsidRPr="002F30C9" w:rsidRDefault="007E5CBD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5 056,60</w:t>
            </w:r>
          </w:p>
        </w:tc>
        <w:tc>
          <w:tcPr>
            <w:tcW w:w="1418" w:type="dxa"/>
          </w:tcPr>
          <w:p w:rsidR="002F30C9" w:rsidRPr="002F30C9" w:rsidRDefault="00F908CA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F30C9" w:rsidRPr="002F30C9" w:rsidRDefault="00F908CA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11" w:type="dxa"/>
          </w:tcPr>
          <w:p w:rsidR="002F30C9" w:rsidRPr="002F30C9" w:rsidRDefault="002F30C9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</w:tcPr>
          <w:p w:rsidR="002F30C9" w:rsidRPr="002F30C9" w:rsidRDefault="002F30C9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F30C9" w:rsidRPr="002F30C9" w:rsidTr="002F30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53"/>
        </w:trPr>
        <w:tc>
          <w:tcPr>
            <w:tcW w:w="5528" w:type="dxa"/>
            <w:gridSpan w:val="2"/>
          </w:tcPr>
          <w:p w:rsidR="002F30C9" w:rsidRPr="002F30C9" w:rsidRDefault="002F30C9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F30C9">
              <w:rPr>
                <w:rFonts w:ascii="Times New Roman" w:hAnsi="Times New Roman"/>
                <w:sz w:val="24"/>
                <w:szCs w:val="24"/>
              </w:rPr>
              <w:t>Средства бюджета Талдомского городского округа</w:t>
            </w:r>
          </w:p>
        </w:tc>
        <w:tc>
          <w:tcPr>
            <w:tcW w:w="1696" w:type="dxa"/>
            <w:gridSpan w:val="2"/>
          </w:tcPr>
          <w:p w:rsidR="002F30C9" w:rsidRPr="002F30C9" w:rsidRDefault="00F908CA" w:rsidP="00F908C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  <w:r w:rsidR="00D61B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733</w:t>
            </w:r>
            <w:r w:rsidR="000F39A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388" w:type="dxa"/>
          </w:tcPr>
          <w:p w:rsidR="002F30C9" w:rsidRPr="002F30C9" w:rsidRDefault="000F39A4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13 232,30</w:t>
            </w:r>
          </w:p>
        </w:tc>
        <w:tc>
          <w:tcPr>
            <w:tcW w:w="1418" w:type="dxa"/>
          </w:tcPr>
          <w:p w:rsidR="002F30C9" w:rsidRPr="002F30C9" w:rsidRDefault="00F908CA" w:rsidP="00F908C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6 312</w:t>
            </w:r>
            <w:r w:rsidR="000F39A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:rsidR="002F30C9" w:rsidRPr="002F30C9" w:rsidRDefault="000F39A4" w:rsidP="00F908C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D73F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908CA">
              <w:rPr>
                <w:rFonts w:ascii="Times New Roman" w:hAnsi="Times New Roman"/>
                <w:sz w:val="24"/>
                <w:szCs w:val="24"/>
              </w:rPr>
              <w:t>270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F908C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311" w:type="dxa"/>
          </w:tcPr>
          <w:p w:rsidR="002F30C9" w:rsidRPr="002F30C9" w:rsidRDefault="00F908CA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8 418,75</w:t>
            </w:r>
          </w:p>
        </w:tc>
        <w:tc>
          <w:tcPr>
            <w:tcW w:w="1700" w:type="dxa"/>
          </w:tcPr>
          <w:p w:rsidR="002F30C9" w:rsidRPr="002F30C9" w:rsidRDefault="007E5CBD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8 500,00</w:t>
            </w:r>
          </w:p>
        </w:tc>
      </w:tr>
      <w:tr w:rsidR="002F30C9" w:rsidRPr="002F30C9" w:rsidTr="002F30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37"/>
        </w:trPr>
        <w:tc>
          <w:tcPr>
            <w:tcW w:w="5528" w:type="dxa"/>
            <w:gridSpan w:val="2"/>
            <w:vAlign w:val="center"/>
          </w:tcPr>
          <w:p w:rsidR="002F30C9" w:rsidRPr="002F30C9" w:rsidRDefault="002F30C9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F30C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696" w:type="dxa"/>
            <w:gridSpan w:val="2"/>
          </w:tcPr>
          <w:p w:rsidR="002F30C9" w:rsidRPr="002F30C9" w:rsidRDefault="000F39A4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122 346,38</w:t>
            </w:r>
          </w:p>
        </w:tc>
        <w:tc>
          <w:tcPr>
            <w:tcW w:w="1388" w:type="dxa"/>
          </w:tcPr>
          <w:p w:rsidR="002F30C9" w:rsidRPr="002F30C9" w:rsidRDefault="000F39A4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58 640,03</w:t>
            </w:r>
          </w:p>
        </w:tc>
        <w:tc>
          <w:tcPr>
            <w:tcW w:w="1418" w:type="dxa"/>
          </w:tcPr>
          <w:p w:rsidR="002F30C9" w:rsidRPr="002F30C9" w:rsidRDefault="000F39A4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32 763,38</w:t>
            </w:r>
          </w:p>
        </w:tc>
        <w:tc>
          <w:tcPr>
            <w:tcW w:w="1276" w:type="dxa"/>
          </w:tcPr>
          <w:p w:rsidR="002F30C9" w:rsidRPr="002F30C9" w:rsidRDefault="000F39A4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30 942,97</w:t>
            </w:r>
          </w:p>
        </w:tc>
        <w:tc>
          <w:tcPr>
            <w:tcW w:w="1311" w:type="dxa"/>
          </w:tcPr>
          <w:p w:rsidR="002F30C9" w:rsidRPr="002F30C9" w:rsidRDefault="002F30C9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</w:tcPr>
          <w:p w:rsidR="002F30C9" w:rsidRPr="002F30C9" w:rsidRDefault="002F30C9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F30C9" w:rsidRPr="002F30C9" w:rsidTr="002F30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655"/>
        </w:trPr>
        <w:tc>
          <w:tcPr>
            <w:tcW w:w="5528" w:type="dxa"/>
            <w:gridSpan w:val="2"/>
            <w:vAlign w:val="center"/>
          </w:tcPr>
          <w:p w:rsidR="002F30C9" w:rsidRPr="002F30C9" w:rsidRDefault="002F30C9" w:rsidP="007B689E">
            <w:pPr>
              <w:tabs>
                <w:tab w:val="left" w:pos="1566"/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F30C9">
              <w:rPr>
                <w:rFonts w:ascii="Times New Roman" w:hAnsi="Times New Roman"/>
                <w:sz w:val="24"/>
                <w:szCs w:val="24"/>
              </w:rPr>
              <w:t>Всего по годам</w:t>
            </w:r>
          </w:p>
        </w:tc>
        <w:tc>
          <w:tcPr>
            <w:tcW w:w="1696" w:type="dxa"/>
            <w:gridSpan w:val="2"/>
          </w:tcPr>
          <w:p w:rsidR="002F30C9" w:rsidRPr="002F30C9" w:rsidRDefault="00F908CA" w:rsidP="00F908CA">
            <w:pPr>
              <w:tabs>
                <w:tab w:val="left" w:pos="1566"/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309</w:t>
            </w:r>
            <w:r w:rsidR="000F39A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242</w:t>
            </w:r>
            <w:r w:rsidR="000F39A4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88</w:t>
            </w:r>
          </w:p>
        </w:tc>
        <w:tc>
          <w:tcPr>
            <w:tcW w:w="1388" w:type="dxa"/>
          </w:tcPr>
          <w:p w:rsidR="002F30C9" w:rsidRPr="002F30C9" w:rsidRDefault="00D73FDD" w:rsidP="00D73FDD">
            <w:pPr>
              <w:tabs>
                <w:tab w:val="left" w:pos="1566"/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99</w:t>
            </w:r>
            <w:r w:rsidR="006B1850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="00F908CA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50</w:t>
            </w:r>
            <w:r w:rsidR="006B1850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93</w:t>
            </w:r>
            <w:bookmarkStart w:id="2" w:name="_GoBack"/>
            <w:bookmarkEnd w:id="2"/>
          </w:p>
        </w:tc>
        <w:tc>
          <w:tcPr>
            <w:tcW w:w="1418" w:type="dxa"/>
          </w:tcPr>
          <w:p w:rsidR="002F30C9" w:rsidRPr="002F30C9" w:rsidRDefault="00F908CA" w:rsidP="007B689E">
            <w:pPr>
              <w:tabs>
                <w:tab w:val="left" w:pos="1566"/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68 599,28</w:t>
            </w:r>
          </w:p>
        </w:tc>
        <w:tc>
          <w:tcPr>
            <w:tcW w:w="1276" w:type="dxa"/>
          </w:tcPr>
          <w:p w:rsidR="002F30C9" w:rsidRPr="002F30C9" w:rsidRDefault="00D73FDD" w:rsidP="00D73FDD">
            <w:pPr>
              <w:tabs>
                <w:tab w:val="left" w:pos="1566"/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92 273,9</w:t>
            </w:r>
            <w:r w:rsidR="000F39A4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311" w:type="dxa"/>
          </w:tcPr>
          <w:p w:rsidR="002F30C9" w:rsidRPr="002F30C9" w:rsidRDefault="00F908CA" w:rsidP="007B689E">
            <w:pPr>
              <w:tabs>
                <w:tab w:val="left" w:pos="1566"/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2F30C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318,70</w:t>
            </w:r>
          </w:p>
        </w:tc>
        <w:tc>
          <w:tcPr>
            <w:tcW w:w="1700" w:type="dxa"/>
          </w:tcPr>
          <w:p w:rsidR="002F30C9" w:rsidRPr="002F30C9" w:rsidRDefault="00F908CA" w:rsidP="007B689E">
            <w:pPr>
              <w:tabs>
                <w:tab w:val="left" w:pos="1566"/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8 5</w:t>
            </w:r>
            <w:r w:rsidR="002F30C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</w:tr>
    </w:tbl>
    <w:p w:rsidR="002F30C9" w:rsidRDefault="002F30C9" w:rsidP="007363A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F30C9" w:rsidRDefault="002F30C9" w:rsidP="007363A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F30C9" w:rsidRDefault="002F30C9" w:rsidP="007363A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75D8A" w:rsidRDefault="00975D8A" w:rsidP="007363A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sectPr w:rsidR="00975D8A" w:rsidSect="00417936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1196" w:rsidRDefault="003B1196" w:rsidP="00FB162B">
      <w:pPr>
        <w:spacing w:after="0" w:line="240" w:lineRule="auto"/>
      </w:pPr>
      <w:r>
        <w:separator/>
      </w:r>
    </w:p>
  </w:endnote>
  <w:endnote w:type="continuationSeparator" w:id="0">
    <w:p w:rsidR="003B1196" w:rsidRDefault="003B1196" w:rsidP="00FB16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charset w:val="CC"/>
    <w:family w:val="roman"/>
    <w:pitch w:val="variable"/>
    <w:sig w:usb0="E0000AFF" w:usb1="500078FF" w:usb2="00000021" w:usb3="00000000" w:csb0="000001BF" w:csb1="00000000"/>
  </w:font>
  <w:font w:name="Liberation Mono">
    <w:charset w:val="CC"/>
    <w:family w:val="modern"/>
    <w:pitch w:val="fixed"/>
    <w:sig w:usb0="E0000AFF" w:usb1="400078FF" w:usb2="0000000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1196" w:rsidRDefault="003B1196" w:rsidP="00FB162B">
      <w:pPr>
        <w:spacing w:after="0" w:line="240" w:lineRule="auto"/>
      </w:pPr>
      <w:r>
        <w:separator/>
      </w:r>
    </w:p>
  </w:footnote>
  <w:footnote w:type="continuationSeparator" w:id="0">
    <w:p w:rsidR="003B1196" w:rsidRDefault="003B1196" w:rsidP="00FB16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AF9"/>
    <w:rsid w:val="00010CEF"/>
    <w:rsid w:val="00044AF9"/>
    <w:rsid w:val="000727F8"/>
    <w:rsid w:val="00096519"/>
    <w:rsid w:val="000A0CF0"/>
    <w:rsid w:val="000A295D"/>
    <w:rsid w:val="000C03F1"/>
    <w:rsid w:val="000D6B38"/>
    <w:rsid w:val="000E314A"/>
    <w:rsid w:val="000F39A4"/>
    <w:rsid w:val="00100C7D"/>
    <w:rsid w:val="001024EA"/>
    <w:rsid w:val="00106436"/>
    <w:rsid w:val="001603A5"/>
    <w:rsid w:val="00184430"/>
    <w:rsid w:val="001941B4"/>
    <w:rsid w:val="001A62C8"/>
    <w:rsid w:val="001B28CB"/>
    <w:rsid w:val="00232706"/>
    <w:rsid w:val="00260DC8"/>
    <w:rsid w:val="00264E5B"/>
    <w:rsid w:val="00267A0C"/>
    <w:rsid w:val="002872CB"/>
    <w:rsid w:val="002F30C9"/>
    <w:rsid w:val="003B1196"/>
    <w:rsid w:val="003B4B4D"/>
    <w:rsid w:val="003C0166"/>
    <w:rsid w:val="00417936"/>
    <w:rsid w:val="004256A0"/>
    <w:rsid w:val="0045006F"/>
    <w:rsid w:val="0045281B"/>
    <w:rsid w:val="00493E4D"/>
    <w:rsid w:val="00517FDE"/>
    <w:rsid w:val="00555B6E"/>
    <w:rsid w:val="005703D8"/>
    <w:rsid w:val="00602DDB"/>
    <w:rsid w:val="00604F41"/>
    <w:rsid w:val="00621E9E"/>
    <w:rsid w:val="00647F58"/>
    <w:rsid w:val="006B1850"/>
    <w:rsid w:val="0073011F"/>
    <w:rsid w:val="007363AB"/>
    <w:rsid w:val="00773CD7"/>
    <w:rsid w:val="007A1A3E"/>
    <w:rsid w:val="007A29E1"/>
    <w:rsid w:val="007E5CBD"/>
    <w:rsid w:val="007F650B"/>
    <w:rsid w:val="008016B8"/>
    <w:rsid w:val="00806725"/>
    <w:rsid w:val="00820CAB"/>
    <w:rsid w:val="008556F1"/>
    <w:rsid w:val="00856BF4"/>
    <w:rsid w:val="00857486"/>
    <w:rsid w:val="008807B4"/>
    <w:rsid w:val="00893695"/>
    <w:rsid w:val="008951C1"/>
    <w:rsid w:val="00896393"/>
    <w:rsid w:val="008A51DD"/>
    <w:rsid w:val="008B3CD5"/>
    <w:rsid w:val="008C6FE6"/>
    <w:rsid w:val="008D1A8B"/>
    <w:rsid w:val="008E5502"/>
    <w:rsid w:val="00915267"/>
    <w:rsid w:val="00934084"/>
    <w:rsid w:val="00941354"/>
    <w:rsid w:val="00975D8A"/>
    <w:rsid w:val="009F0FF7"/>
    <w:rsid w:val="00AA459D"/>
    <w:rsid w:val="00B8655F"/>
    <w:rsid w:val="00BF37B3"/>
    <w:rsid w:val="00C079EA"/>
    <w:rsid w:val="00C362D6"/>
    <w:rsid w:val="00C66AE4"/>
    <w:rsid w:val="00D176C1"/>
    <w:rsid w:val="00D451CE"/>
    <w:rsid w:val="00D61BC3"/>
    <w:rsid w:val="00D73FDD"/>
    <w:rsid w:val="00DD32B3"/>
    <w:rsid w:val="00E23262"/>
    <w:rsid w:val="00F016BE"/>
    <w:rsid w:val="00F81677"/>
    <w:rsid w:val="00F908CA"/>
    <w:rsid w:val="00FB162B"/>
    <w:rsid w:val="00FC0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04355"/>
  <w15:docId w15:val="{758A5B29-8B7B-4E3A-B599-00896F3E5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66AE4"/>
    <w:pPr>
      <w:keepNext/>
      <w:keepLines/>
      <w:suppressAutoHyphens/>
      <w:spacing w:before="480" w:after="0" w:line="254" w:lineRule="auto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66AE4"/>
    <w:pPr>
      <w:keepNext/>
      <w:keepLines/>
      <w:suppressAutoHyphens/>
      <w:spacing w:before="200" w:after="0" w:line="259" w:lineRule="auto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7363AB"/>
    <w:pPr>
      <w:widowControl w:val="0"/>
      <w:suppressAutoHyphens/>
      <w:spacing w:after="0" w:line="240" w:lineRule="auto"/>
    </w:pPr>
    <w:rPr>
      <w:rFonts w:eastAsia="Times New Roman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7363AB"/>
    <w:pPr>
      <w:suppressAutoHyphens/>
      <w:spacing w:after="0" w:line="240" w:lineRule="auto"/>
      <w:ind w:left="720"/>
      <w:contextualSpacing/>
    </w:pPr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qFormat/>
    <w:rsid w:val="00C66AE4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C66AE4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C66AE4"/>
  </w:style>
  <w:style w:type="character" w:customStyle="1" w:styleId="a4">
    <w:name w:val="Верхний колонтитул Знак"/>
    <w:basedOn w:val="a0"/>
    <w:link w:val="a5"/>
    <w:uiPriority w:val="99"/>
    <w:qFormat/>
    <w:rsid w:val="00C66AE4"/>
  </w:style>
  <w:style w:type="character" w:customStyle="1" w:styleId="a6">
    <w:name w:val="Нижний колонтитул Знак"/>
    <w:basedOn w:val="a0"/>
    <w:link w:val="a7"/>
    <w:uiPriority w:val="99"/>
    <w:qFormat/>
    <w:rsid w:val="00C66AE4"/>
  </w:style>
  <w:style w:type="character" w:customStyle="1" w:styleId="a8">
    <w:name w:val="Текст выноски Знак"/>
    <w:basedOn w:val="a0"/>
    <w:link w:val="a9"/>
    <w:uiPriority w:val="99"/>
    <w:semiHidden/>
    <w:qFormat/>
    <w:rsid w:val="00C66AE4"/>
    <w:rPr>
      <w:rFonts w:ascii="Segoe UI" w:eastAsia="Calibri" w:hAnsi="Segoe UI" w:cs="Segoe UI"/>
      <w:sz w:val="18"/>
      <w:szCs w:val="18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C66AE4"/>
    <w:rPr>
      <w:color w:val="0000FF"/>
      <w:u w:val="single"/>
    </w:rPr>
  </w:style>
  <w:style w:type="character" w:customStyle="1" w:styleId="aa">
    <w:name w:val="Посещённая гиперссылка"/>
    <w:uiPriority w:val="99"/>
    <w:semiHidden/>
    <w:unhideWhenUsed/>
    <w:rsid w:val="00C66AE4"/>
    <w:rPr>
      <w:color w:val="954F72"/>
      <w:u w:val="single"/>
    </w:rPr>
  </w:style>
  <w:style w:type="character" w:customStyle="1" w:styleId="ab">
    <w:name w:val="нормал Знак"/>
    <w:qFormat/>
    <w:locked/>
    <w:rsid w:val="00C66AE4"/>
    <w:rPr>
      <w:rFonts w:cs="Times New Roman"/>
      <w:bCs/>
      <w:szCs w:val="28"/>
    </w:rPr>
  </w:style>
  <w:style w:type="character" w:customStyle="1" w:styleId="ac">
    <w:name w:val="Без интервала Знак"/>
    <w:uiPriority w:val="1"/>
    <w:qFormat/>
    <w:rsid w:val="00C66AE4"/>
    <w:rPr>
      <w:rFonts w:ascii="Calibri" w:hAnsi="Calibri"/>
      <w:sz w:val="22"/>
      <w:szCs w:val="22"/>
      <w:lang w:val="ru-RU" w:eastAsia="en-US" w:bidi="ar-SA"/>
    </w:rPr>
  </w:style>
  <w:style w:type="character" w:customStyle="1" w:styleId="HTML">
    <w:name w:val="Стандартный HTML Знак"/>
    <w:uiPriority w:val="99"/>
    <w:qFormat/>
    <w:rsid w:val="00C66AE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annotation reference"/>
    <w:uiPriority w:val="99"/>
    <w:semiHidden/>
    <w:unhideWhenUsed/>
    <w:qFormat/>
    <w:rsid w:val="00C66AE4"/>
    <w:rPr>
      <w:sz w:val="16"/>
      <w:szCs w:val="16"/>
    </w:rPr>
  </w:style>
  <w:style w:type="character" w:customStyle="1" w:styleId="ae">
    <w:name w:val="Текст примечания Знак"/>
    <w:uiPriority w:val="99"/>
    <w:semiHidden/>
    <w:qFormat/>
    <w:rsid w:val="00C66AE4"/>
    <w:rPr>
      <w:rFonts w:ascii="Calibri" w:hAnsi="Calibri"/>
      <w:lang w:eastAsia="en-US"/>
    </w:rPr>
  </w:style>
  <w:style w:type="character" w:customStyle="1" w:styleId="af">
    <w:name w:val="Тема примечания Знак"/>
    <w:uiPriority w:val="99"/>
    <w:semiHidden/>
    <w:qFormat/>
    <w:rsid w:val="00C66AE4"/>
    <w:rPr>
      <w:rFonts w:ascii="Calibri" w:hAnsi="Calibri"/>
      <w:b/>
      <w:bCs/>
      <w:lang w:eastAsia="en-US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C66AE4"/>
    <w:rPr>
      <w:color w:val="605E5C"/>
      <w:shd w:val="clear" w:color="auto" w:fill="E1DFDD"/>
    </w:rPr>
  </w:style>
  <w:style w:type="character" w:customStyle="1" w:styleId="3f3f3f3f3f3f3f3f-3f3f3f3f3f3f">
    <w:name w:val="И3fн3fт3fе3fр3fн3fе3fт3f-с3fс3fы3fл3fк3fа3f"/>
    <w:uiPriority w:val="99"/>
    <w:qFormat/>
    <w:rsid w:val="00C66AE4"/>
    <w:rPr>
      <w:color w:val="000080"/>
      <w:u w:val="single"/>
    </w:rPr>
  </w:style>
  <w:style w:type="character" w:customStyle="1" w:styleId="af0">
    <w:name w:val="Заголовок Знак"/>
    <w:basedOn w:val="a0"/>
    <w:link w:val="af1"/>
    <w:uiPriority w:val="99"/>
    <w:qFormat/>
    <w:rsid w:val="00C66AE4"/>
    <w:rPr>
      <w:rFonts w:ascii="Liberation Sans" w:eastAsia="Droid Sans Fallback" w:hAnsi="Liberation Sans" w:cs="Droid Sans Devanagari"/>
      <w:sz w:val="28"/>
      <w:szCs w:val="28"/>
    </w:rPr>
  </w:style>
  <w:style w:type="character" w:customStyle="1" w:styleId="af2">
    <w:name w:val="Основной текст Знак"/>
    <w:basedOn w:val="a0"/>
    <w:link w:val="af3"/>
    <w:uiPriority w:val="99"/>
    <w:qFormat/>
    <w:rsid w:val="00C66AE4"/>
    <w:rPr>
      <w:rFonts w:ascii="Calibri" w:eastAsia="Calibri" w:hAnsi="Calibri" w:cs="Times New Roman"/>
    </w:rPr>
  </w:style>
  <w:style w:type="character" w:customStyle="1" w:styleId="HTML1">
    <w:name w:val="Стандартный HTML Знак1"/>
    <w:basedOn w:val="a0"/>
    <w:link w:val="HTML0"/>
    <w:uiPriority w:val="99"/>
    <w:qFormat/>
    <w:rsid w:val="00C66AE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link w:val="af4"/>
    <w:uiPriority w:val="99"/>
    <w:qFormat/>
    <w:rsid w:val="00C66AE4"/>
    <w:rPr>
      <w:rFonts w:ascii="Calibri" w:eastAsia="Calibri" w:hAnsi="Calibri" w:cs="Times New Roman"/>
      <w:sz w:val="20"/>
      <w:szCs w:val="20"/>
    </w:rPr>
  </w:style>
  <w:style w:type="character" w:customStyle="1" w:styleId="14">
    <w:name w:val="Тема примечания Знак1"/>
    <w:basedOn w:val="13"/>
    <w:link w:val="af5"/>
    <w:uiPriority w:val="99"/>
    <w:semiHidden/>
    <w:qFormat/>
    <w:rsid w:val="00C66AE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6">
    <w:name w:val="#Основной_Текст Знак"/>
    <w:link w:val="af7"/>
    <w:qFormat/>
    <w:rsid w:val="00C66AE4"/>
    <w:rPr>
      <w:rFonts w:ascii="Times New Roman" w:eastAsia="Calibri" w:hAnsi="Times New Roman" w:cs="Times New Roman"/>
      <w:sz w:val="28"/>
      <w:szCs w:val="28"/>
    </w:rPr>
  </w:style>
  <w:style w:type="character" w:styleId="af8">
    <w:name w:val="Placeholder Text"/>
    <w:basedOn w:val="a0"/>
    <w:uiPriority w:val="99"/>
    <w:semiHidden/>
    <w:qFormat/>
    <w:rsid w:val="00C66AE4"/>
    <w:rPr>
      <w:color w:val="808080"/>
    </w:rPr>
  </w:style>
  <w:style w:type="paragraph" w:customStyle="1" w:styleId="15">
    <w:name w:val="Заголовок1"/>
    <w:basedOn w:val="a"/>
    <w:next w:val="af3"/>
    <w:qFormat/>
    <w:rsid w:val="00C66AE4"/>
    <w:pPr>
      <w:keepNext/>
      <w:suppressAutoHyphens/>
      <w:spacing w:before="240" w:after="120"/>
    </w:pPr>
    <w:rPr>
      <w:rFonts w:ascii="Liberation Sans" w:eastAsia="Droid Sans Fallback" w:hAnsi="Liberation Sans" w:cs="Droid Sans Devanagari"/>
      <w:sz w:val="28"/>
      <w:szCs w:val="28"/>
      <w:lang w:eastAsia="ru-RU"/>
    </w:rPr>
  </w:style>
  <w:style w:type="paragraph" w:styleId="af3">
    <w:name w:val="Body Text"/>
    <w:basedOn w:val="a"/>
    <w:link w:val="af2"/>
    <w:uiPriority w:val="99"/>
    <w:rsid w:val="00C66AE4"/>
    <w:pPr>
      <w:suppressAutoHyphens/>
      <w:spacing w:after="140"/>
    </w:pPr>
    <w:rPr>
      <w:rFonts w:ascii="Calibri" w:eastAsia="Calibri" w:hAnsi="Calibri" w:cs="Times New Roman"/>
    </w:rPr>
  </w:style>
  <w:style w:type="character" w:customStyle="1" w:styleId="16">
    <w:name w:val="Основной текст Знак1"/>
    <w:basedOn w:val="a0"/>
    <w:uiPriority w:val="99"/>
    <w:semiHidden/>
    <w:rsid w:val="00C66AE4"/>
  </w:style>
  <w:style w:type="paragraph" w:styleId="af9">
    <w:name w:val="List"/>
    <w:basedOn w:val="af3"/>
    <w:uiPriority w:val="99"/>
    <w:rsid w:val="00C66AE4"/>
    <w:rPr>
      <w:rFonts w:cs="Droid Sans Devanagari"/>
    </w:rPr>
  </w:style>
  <w:style w:type="paragraph" w:styleId="afa">
    <w:name w:val="caption"/>
    <w:basedOn w:val="a"/>
    <w:uiPriority w:val="99"/>
    <w:qFormat/>
    <w:rsid w:val="00C66AE4"/>
    <w:pPr>
      <w:suppressLineNumbers/>
      <w:suppressAutoHyphens/>
      <w:spacing w:before="120" w:after="120" w:line="259" w:lineRule="auto"/>
    </w:pPr>
    <w:rPr>
      <w:rFonts w:ascii="Calibri" w:eastAsia="Calibri" w:hAnsi="Calibri" w:cs="Droid Sans Devanagari"/>
      <w:i/>
      <w:iCs/>
      <w:sz w:val="24"/>
      <w:szCs w:val="24"/>
    </w:rPr>
  </w:style>
  <w:style w:type="paragraph" w:styleId="17">
    <w:name w:val="index 1"/>
    <w:basedOn w:val="a"/>
    <w:next w:val="a"/>
    <w:autoRedefine/>
    <w:uiPriority w:val="99"/>
    <w:semiHidden/>
    <w:unhideWhenUsed/>
    <w:qFormat/>
    <w:rsid w:val="00C66AE4"/>
    <w:pPr>
      <w:spacing w:after="0" w:line="240" w:lineRule="auto"/>
      <w:ind w:left="220" w:hanging="220"/>
    </w:pPr>
  </w:style>
  <w:style w:type="paragraph" w:styleId="afb">
    <w:name w:val="index heading"/>
    <w:basedOn w:val="a"/>
    <w:uiPriority w:val="99"/>
    <w:qFormat/>
    <w:rsid w:val="00C66AE4"/>
    <w:pPr>
      <w:suppressLineNumbers/>
      <w:suppressAutoHyphens/>
      <w:spacing w:after="160" w:line="259" w:lineRule="auto"/>
    </w:pPr>
    <w:rPr>
      <w:rFonts w:ascii="Calibri" w:eastAsia="Calibri" w:hAnsi="Calibri" w:cs="Droid Sans Devanagari"/>
    </w:rPr>
  </w:style>
  <w:style w:type="paragraph" w:customStyle="1" w:styleId="afc">
    <w:name w:val="Колонтитул"/>
    <w:basedOn w:val="a"/>
    <w:uiPriority w:val="99"/>
    <w:qFormat/>
    <w:rsid w:val="00C66AE4"/>
    <w:pPr>
      <w:suppressAutoHyphens/>
      <w:spacing w:after="160" w:line="259" w:lineRule="auto"/>
    </w:pPr>
    <w:rPr>
      <w:rFonts w:ascii="Calibri" w:eastAsia="Calibri" w:hAnsi="Calibri" w:cs="Times New Roman"/>
    </w:rPr>
  </w:style>
  <w:style w:type="paragraph" w:customStyle="1" w:styleId="18">
    <w:name w:val="Верхний колонтитул1"/>
    <w:basedOn w:val="a"/>
    <w:next w:val="a5"/>
    <w:uiPriority w:val="99"/>
    <w:unhideWhenUsed/>
    <w:rsid w:val="00C66AE4"/>
    <w:pPr>
      <w:tabs>
        <w:tab w:val="center" w:pos="4677"/>
        <w:tab w:val="right" w:pos="9355"/>
      </w:tabs>
      <w:suppressAutoHyphens/>
      <w:spacing w:after="0" w:line="240" w:lineRule="auto"/>
    </w:pPr>
    <w:rPr>
      <w:rFonts w:ascii="Calibri" w:hAnsi="Calibri"/>
    </w:rPr>
  </w:style>
  <w:style w:type="paragraph" w:styleId="a7">
    <w:name w:val="footer"/>
    <w:basedOn w:val="a"/>
    <w:link w:val="a6"/>
    <w:uiPriority w:val="99"/>
    <w:unhideWhenUsed/>
    <w:rsid w:val="00C66AE4"/>
    <w:pPr>
      <w:tabs>
        <w:tab w:val="center" w:pos="4677"/>
        <w:tab w:val="right" w:pos="9355"/>
      </w:tabs>
      <w:suppressAutoHyphens/>
      <w:spacing w:after="0" w:line="240" w:lineRule="auto"/>
    </w:pPr>
  </w:style>
  <w:style w:type="character" w:customStyle="1" w:styleId="19">
    <w:name w:val="Нижний колонтитул Знак1"/>
    <w:basedOn w:val="a0"/>
    <w:uiPriority w:val="99"/>
    <w:semiHidden/>
    <w:rsid w:val="00C66AE4"/>
  </w:style>
  <w:style w:type="paragraph" w:customStyle="1" w:styleId="ConsPlusNonformat">
    <w:name w:val="ConsPlusNonformat"/>
    <w:uiPriority w:val="99"/>
    <w:qFormat/>
    <w:rsid w:val="00C66AE4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qFormat/>
    <w:rsid w:val="00C66AE4"/>
    <w:pPr>
      <w:widowControl w:val="0"/>
      <w:suppressAutoHyphens/>
      <w:spacing w:after="0" w:line="240" w:lineRule="auto"/>
    </w:pPr>
    <w:rPr>
      <w:rFonts w:eastAsia="Times New Roman" w:cs="Calibri"/>
      <w:b/>
      <w:szCs w:val="20"/>
      <w:lang w:eastAsia="ru-RU"/>
    </w:rPr>
  </w:style>
  <w:style w:type="paragraph" w:styleId="a9">
    <w:name w:val="Balloon Text"/>
    <w:basedOn w:val="a"/>
    <w:link w:val="a8"/>
    <w:uiPriority w:val="99"/>
    <w:semiHidden/>
    <w:unhideWhenUsed/>
    <w:qFormat/>
    <w:rsid w:val="00C66AE4"/>
    <w:pPr>
      <w:suppressAutoHyphens/>
      <w:spacing w:after="0" w:line="240" w:lineRule="auto"/>
    </w:pPr>
    <w:rPr>
      <w:rFonts w:ascii="Segoe UI" w:eastAsia="Calibri" w:hAnsi="Segoe UI" w:cs="Segoe UI"/>
      <w:sz w:val="18"/>
      <w:szCs w:val="18"/>
      <w:lang w:eastAsia="ru-RU"/>
    </w:rPr>
  </w:style>
  <w:style w:type="character" w:customStyle="1" w:styleId="1a">
    <w:name w:val="Текст выноски Знак1"/>
    <w:basedOn w:val="a0"/>
    <w:uiPriority w:val="99"/>
    <w:semiHidden/>
    <w:rsid w:val="00C66AE4"/>
    <w:rPr>
      <w:rFonts w:ascii="Tahoma" w:hAnsi="Tahoma" w:cs="Tahoma"/>
      <w:sz w:val="16"/>
      <w:szCs w:val="16"/>
    </w:rPr>
  </w:style>
  <w:style w:type="paragraph" w:customStyle="1" w:styleId="font5">
    <w:name w:val="font5"/>
    <w:basedOn w:val="a"/>
    <w:uiPriority w:val="99"/>
    <w:qFormat/>
    <w:rsid w:val="00C66AE4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font6">
    <w:name w:val="font6"/>
    <w:basedOn w:val="a"/>
    <w:uiPriority w:val="99"/>
    <w:qFormat/>
    <w:rsid w:val="00C66AE4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font7">
    <w:name w:val="font7"/>
    <w:basedOn w:val="a"/>
    <w:uiPriority w:val="99"/>
    <w:qFormat/>
    <w:rsid w:val="00C66AE4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65">
    <w:name w:val="xl65"/>
    <w:basedOn w:val="a"/>
    <w:uiPriority w:val="99"/>
    <w:qFormat/>
    <w:rsid w:val="00C66AE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uiPriority w:val="99"/>
    <w:qFormat/>
    <w:rsid w:val="00C66AE4"/>
    <w:pPr>
      <w:shd w:val="clear" w:color="FFFFCC" w:fill="FFFFFF"/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qFormat/>
    <w:rsid w:val="00C66AE4"/>
    <w:pPr>
      <w:suppressAutoHyphens/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qFormat/>
    <w:rsid w:val="00C66AE4"/>
    <w:pPr>
      <w:suppressAutoHyphens/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qFormat/>
    <w:rsid w:val="00C66AE4"/>
    <w:pPr>
      <w:pBdr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qFormat/>
    <w:rsid w:val="00C66AE4"/>
    <w:pPr>
      <w:shd w:val="clear" w:color="000000" w:fill="FFFF00"/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qFormat/>
    <w:rsid w:val="00C66AE4"/>
    <w:pPr>
      <w:pBdr>
        <w:left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qFormat/>
    <w:rsid w:val="00C66AE4"/>
    <w:pPr>
      <w:pBdr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uiPriority w:val="99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uiPriority w:val="99"/>
    <w:qFormat/>
    <w:rsid w:val="00C66AE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qFormat/>
    <w:rsid w:val="00C66AE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qFormat/>
    <w:rsid w:val="00C66AE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uiPriority w:val="99"/>
    <w:qFormat/>
    <w:rsid w:val="00C66AE4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qFormat/>
    <w:rsid w:val="00C66AE4"/>
    <w:pPr>
      <w:pBdr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qFormat/>
    <w:rsid w:val="00C66AE4"/>
    <w:pPr>
      <w:pBdr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uiPriority w:val="99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uiPriority w:val="99"/>
    <w:qFormat/>
    <w:rsid w:val="00C66AE4"/>
    <w:pPr>
      <w:pBdr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Title"/>
    <w:basedOn w:val="a"/>
    <w:next w:val="af3"/>
    <w:link w:val="af0"/>
    <w:uiPriority w:val="99"/>
    <w:qFormat/>
    <w:rsid w:val="00C66AE4"/>
    <w:pPr>
      <w:keepNext/>
      <w:suppressAutoHyphens/>
      <w:spacing w:before="240" w:after="120" w:line="259" w:lineRule="auto"/>
    </w:pPr>
    <w:rPr>
      <w:rFonts w:ascii="Liberation Sans" w:eastAsia="Droid Sans Fallback" w:hAnsi="Liberation Sans" w:cs="Droid Sans Devanagari"/>
      <w:sz w:val="28"/>
      <w:szCs w:val="28"/>
    </w:rPr>
  </w:style>
  <w:style w:type="character" w:customStyle="1" w:styleId="1b">
    <w:name w:val="Название Знак1"/>
    <w:basedOn w:val="a0"/>
    <w:uiPriority w:val="10"/>
    <w:rsid w:val="00C66AE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1c">
    <w:name w:val="Заголовок1"/>
    <w:basedOn w:val="a"/>
    <w:next w:val="af3"/>
    <w:uiPriority w:val="99"/>
    <w:qFormat/>
    <w:rsid w:val="00C66AE4"/>
    <w:pPr>
      <w:keepNext/>
      <w:suppressAutoHyphens/>
      <w:spacing w:before="240" w:after="120" w:line="259" w:lineRule="auto"/>
    </w:pPr>
    <w:rPr>
      <w:rFonts w:ascii="Liberation Sans" w:eastAsia="Droid Sans Fallback" w:hAnsi="Liberation Sans" w:cs="Droid Sans Devanagari"/>
      <w:sz w:val="28"/>
      <w:szCs w:val="28"/>
    </w:rPr>
  </w:style>
  <w:style w:type="paragraph" w:customStyle="1" w:styleId="afd">
    <w:name w:val="Верхний и нижний колонтитулы"/>
    <w:basedOn w:val="a"/>
    <w:uiPriority w:val="99"/>
    <w:qFormat/>
    <w:rsid w:val="00C66AE4"/>
    <w:pPr>
      <w:suppressAutoHyphens/>
      <w:spacing w:after="160" w:line="259" w:lineRule="auto"/>
    </w:pPr>
    <w:rPr>
      <w:rFonts w:ascii="Calibri" w:eastAsia="Calibri" w:hAnsi="Calibri" w:cs="Times New Roman"/>
    </w:rPr>
  </w:style>
  <w:style w:type="paragraph" w:customStyle="1" w:styleId="afe">
    <w:name w:val="нормал"/>
    <w:basedOn w:val="a"/>
    <w:autoRedefine/>
    <w:uiPriority w:val="99"/>
    <w:qFormat/>
    <w:rsid w:val="00C66AE4"/>
    <w:pPr>
      <w:suppressAutoHyphens/>
      <w:spacing w:after="0" w:line="240" w:lineRule="auto"/>
      <w:ind w:left="284"/>
      <w:jc w:val="both"/>
    </w:pPr>
    <w:rPr>
      <w:rFonts w:ascii="Times New Roman" w:eastAsia="Calibri" w:hAnsi="Times New Roman" w:cs="Times New Roman"/>
      <w:bCs/>
      <w:sz w:val="28"/>
      <w:szCs w:val="28"/>
    </w:rPr>
  </w:style>
  <w:style w:type="paragraph" w:customStyle="1" w:styleId="1d">
    <w:name w:val="Без интервала1"/>
    <w:next w:val="aff"/>
    <w:uiPriority w:val="1"/>
    <w:qFormat/>
    <w:rsid w:val="00C66AE4"/>
    <w:pPr>
      <w:suppressAutoHyphens/>
      <w:spacing w:after="0" w:line="240" w:lineRule="auto"/>
    </w:pPr>
    <w:rPr>
      <w:rFonts w:cs="Times New Roman"/>
    </w:rPr>
  </w:style>
  <w:style w:type="paragraph" w:customStyle="1" w:styleId="21">
    <w:name w:val="Знак Знак2 Знак Знак Знак Знак Знак Знак Знак Знак Знак Знак Знак Знак Знак Знак Знак Знак Знак Знак Знак Знак Знак Знак Знак Знак Знак Знак"/>
    <w:basedOn w:val="a"/>
    <w:uiPriority w:val="99"/>
    <w:qFormat/>
    <w:rsid w:val="00C66AE4"/>
    <w:pPr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HTML0">
    <w:name w:val="HTML Preformatted"/>
    <w:basedOn w:val="a"/>
    <w:link w:val="HTML1"/>
    <w:uiPriority w:val="99"/>
    <w:unhideWhenUsed/>
    <w:qFormat/>
    <w:rsid w:val="00C66A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2">
    <w:name w:val="Стандартный HTML Знак2"/>
    <w:basedOn w:val="a0"/>
    <w:uiPriority w:val="99"/>
    <w:semiHidden/>
    <w:rsid w:val="00C66AE4"/>
    <w:rPr>
      <w:rFonts w:ascii="Consolas" w:hAnsi="Consolas" w:cs="Consolas"/>
      <w:sz w:val="20"/>
      <w:szCs w:val="20"/>
    </w:rPr>
  </w:style>
  <w:style w:type="paragraph" w:customStyle="1" w:styleId="western">
    <w:name w:val="western"/>
    <w:basedOn w:val="a"/>
    <w:uiPriority w:val="99"/>
    <w:qFormat/>
    <w:rsid w:val="00C66AE4"/>
    <w:pPr>
      <w:suppressAutoHyphens/>
      <w:spacing w:beforeAutospacing="1" w:after="142" w:line="288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e">
    <w:name w:val="Рецензия1"/>
    <w:next w:val="aff0"/>
    <w:uiPriority w:val="99"/>
    <w:semiHidden/>
    <w:qFormat/>
    <w:rsid w:val="00C66AE4"/>
    <w:pPr>
      <w:suppressAutoHyphens/>
      <w:spacing w:after="0" w:line="240" w:lineRule="auto"/>
    </w:pPr>
    <w:rPr>
      <w:rFonts w:cs="Times New Roman"/>
    </w:rPr>
  </w:style>
  <w:style w:type="paragraph" w:customStyle="1" w:styleId="22">
    <w:name w:val="Знак Знак2 Знак Знак Знак"/>
    <w:basedOn w:val="a"/>
    <w:uiPriority w:val="99"/>
    <w:qFormat/>
    <w:rsid w:val="00C66AE4"/>
    <w:pPr>
      <w:suppressAutoHyphens/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f4">
    <w:name w:val="annotation text"/>
    <w:basedOn w:val="a"/>
    <w:link w:val="13"/>
    <w:uiPriority w:val="99"/>
    <w:unhideWhenUsed/>
    <w:qFormat/>
    <w:rsid w:val="00C66AE4"/>
    <w:pPr>
      <w:suppressAutoHyphens/>
      <w:spacing w:after="160" w:line="259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23">
    <w:name w:val="Текст примечания Знак2"/>
    <w:basedOn w:val="a0"/>
    <w:uiPriority w:val="99"/>
    <w:semiHidden/>
    <w:rsid w:val="00C66AE4"/>
    <w:rPr>
      <w:sz w:val="20"/>
      <w:szCs w:val="20"/>
    </w:rPr>
  </w:style>
  <w:style w:type="paragraph" w:styleId="af5">
    <w:name w:val="annotation subject"/>
    <w:basedOn w:val="af4"/>
    <w:next w:val="af4"/>
    <w:link w:val="14"/>
    <w:uiPriority w:val="99"/>
    <w:semiHidden/>
    <w:unhideWhenUsed/>
    <w:qFormat/>
    <w:rsid w:val="00C66AE4"/>
    <w:rPr>
      <w:b/>
      <w:bCs/>
    </w:rPr>
  </w:style>
  <w:style w:type="character" w:customStyle="1" w:styleId="24">
    <w:name w:val="Тема примечания Знак2"/>
    <w:basedOn w:val="23"/>
    <w:uiPriority w:val="99"/>
    <w:semiHidden/>
    <w:rsid w:val="00C66AE4"/>
    <w:rPr>
      <w:b/>
      <w:bCs/>
      <w:sz w:val="20"/>
      <w:szCs w:val="20"/>
    </w:rPr>
  </w:style>
  <w:style w:type="paragraph" w:customStyle="1" w:styleId="25">
    <w:name w:val="Заголовок2"/>
    <w:basedOn w:val="a"/>
    <w:next w:val="af3"/>
    <w:uiPriority w:val="99"/>
    <w:qFormat/>
    <w:rsid w:val="00C66AE4"/>
    <w:pPr>
      <w:keepNext/>
      <w:widowControl w:val="0"/>
      <w:suppressAutoHyphens/>
      <w:spacing w:before="240" w:after="120" w:line="240" w:lineRule="auto"/>
    </w:pPr>
    <w:rPr>
      <w:rFonts w:ascii="Liberation Sans" w:eastAsia="Droid Sans Fallback" w:hAnsi="Liberation Sans" w:cs="Droid Sans Devanagari"/>
      <w:kern w:val="2"/>
      <w:sz w:val="28"/>
      <w:szCs w:val="28"/>
      <w:lang w:eastAsia="zh-CN" w:bidi="hi-IN"/>
    </w:rPr>
  </w:style>
  <w:style w:type="paragraph" w:customStyle="1" w:styleId="3f3f3f3f3f3f3f3f3f">
    <w:name w:val="З3fа3fг3fо3fл3fо3fв3fо3fк3f"/>
    <w:basedOn w:val="a"/>
    <w:next w:val="3f3f3f3f3f3f3f3f3f3f3f3f3f"/>
    <w:uiPriority w:val="99"/>
    <w:qFormat/>
    <w:rsid w:val="00C66AE4"/>
    <w:pPr>
      <w:keepNext/>
      <w:widowControl w:val="0"/>
      <w:suppressAutoHyphens/>
      <w:spacing w:before="240" w:after="120" w:line="240" w:lineRule="auto"/>
    </w:pPr>
    <w:rPr>
      <w:rFonts w:ascii="Liberation Sans" w:eastAsia="Times New Roman" w:hAnsi="Liberation Sans" w:cs="Times New Roman"/>
      <w:sz w:val="28"/>
      <w:szCs w:val="28"/>
      <w:lang w:eastAsia="ru-RU"/>
    </w:rPr>
  </w:style>
  <w:style w:type="paragraph" w:customStyle="1" w:styleId="3f3f3f3f3f3f3f3f3f3f3f3f3f">
    <w:name w:val="О3fс3fн3fо3fв3fн3fо3fй3f т3fе3fк3fс3fт3f"/>
    <w:basedOn w:val="a"/>
    <w:uiPriority w:val="99"/>
    <w:qFormat/>
    <w:rsid w:val="00C66AE4"/>
    <w:pPr>
      <w:widowControl w:val="0"/>
      <w:suppressAutoHyphens/>
      <w:spacing w:after="140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3f3f3f3f3f3f">
    <w:name w:val="С3fп3fи3fс3fо3fк3f"/>
    <w:basedOn w:val="3f3f3f3f3f3f3f3f3f3f3f3f3f"/>
    <w:uiPriority w:val="99"/>
    <w:qFormat/>
    <w:rsid w:val="00C66AE4"/>
    <w:rPr>
      <w:rFonts w:ascii="Droid Sans Devanagari" w:hAnsi="Droid Sans Devanagari" w:cs="Droid Sans Devanagari"/>
    </w:rPr>
  </w:style>
  <w:style w:type="paragraph" w:customStyle="1" w:styleId="3f3f3f3f3f3f3f3f">
    <w:name w:val="Н3fа3fз3fв3fа3fн3fи3fе3f"/>
    <w:basedOn w:val="a"/>
    <w:uiPriority w:val="99"/>
    <w:qFormat/>
    <w:rsid w:val="00C66AE4"/>
    <w:pPr>
      <w:widowControl w:val="0"/>
      <w:suppressLineNumbers/>
      <w:suppressAutoHyphens/>
      <w:spacing w:before="120" w:after="120" w:line="240" w:lineRule="auto"/>
    </w:pPr>
    <w:rPr>
      <w:rFonts w:ascii="Droid Sans Devanagari" w:eastAsia="Times New Roman" w:hAnsi="Droid Sans Devanagari" w:cs="Droid Sans Devanagari"/>
      <w:i/>
      <w:iCs/>
      <w:sz w:val="24"/>
      <w:szCs w:val="24"/>
      <w:lang w:eastAsia="ru-RU"/>
    </w:rPr>
  </w:style>
  <w:style w:type="paragraph" w:customStyle="1" w:styleId="3f3f3f3f3f3f3f3f3f0">
    <w:name w:val="У3fк3fа3fз3fа3fт3fе3fл3fь3f"/>
    <w:basedOn w:val="a"/>
    <w:uiPriority w:val="99"/>
    <w:qFormat/>
    <w:rsid w:val="00C66AE4"/>
    <w:pPr>
      <w:widowControl w:val="0"/>
      <w:suppressLineNumbers/>
      <w:suppressAutoHyphens/>
      <w:spacing w:after="0" w:line="240" w:lineRule="auto"/>
    </w:pPr>
    <w:rPr>
      <w:rFonts w:ascii="Droid Sans Devanagari" w:eastAsia="Times New Roman" w:hAnsi="Droid Sans Devanagari" w:cs="Droid Sans Devanagari"/>
      <w:sz w:val="24"/>
      <w:szCs w:val="24"/>
      <w:lang w:eastAsia="ru-RU"/>
    </w:rPr>
  </w:style>
  <w:style w:type="paragraph" w:customStyle="1" w:styleId="ConsPlusCell">
    <w:name w:val="ConsPlusCell"/>
    <w:uiPriority w:val="99"/>
    <w:qFormat/>
    <w:rsid w:val="00C66AE4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kern w:val="2"/>
      <w:sz w:val="20"/>
      <w:szCs w:val="24"/>
      <w:lang w:eastAsia="zh-CN" w:bidi="hi-IN"/>
    </w:rPr>
  </w:style>
  <w:style w:type="paragraph" w:customStyle="1" w:styleId="ConsPlusDocList">
    <w:name w:val="ConsPlusDocList"/>
    <w:uiPriority w:val="99"/>
    <w:qFormat/>
    <w:rsid w:val="00C66AE4"/>
    <w:pPr>
      <w:widowControl w:val="0"/>
      <w:suppressAutoHyphens/>
      <w:spacing w:after="0" w:line="240" w:lineRule="auto"/>
    </w:pPr>
    <w:rPr>
      <w:rFonts w:ascii="Tahoma" w:eastAsia="Times New Roman" w:hAnsi="Tahoma" w:cs="Courier New"/>
      <w:kern w:val="2"/>
      <w:sz w:val="18"/>
      <w:szCs w:val="24"/>
      <w:lang w:eastAsia="zh-CN" w:bidi="hi-IN"/>
    </w:rPr>
  </w:style>
  <w:style w:type="paragraph" w:customStyle="1" w:styleId="ConsPlusTitlePage">
    <w:name w:val="ConsPlusTitlePage"/>
    <w:uiPriority w:val="99"/>
    <w:qFormat/>
    <w:rsid w:val="00C66AE4"/>
    <w:pPr>
      <w:widowControl w:val="0"/>
      <w:suppressAutoHyphens/>
      <w:spacing w:after="0" w:line="240" w:lineRule="auto"/>
    </w:pPr>
    <w:rPr>
      <w:rFonts w:ascii="Tahoma" w:eastAsia="Times New Roman" w:hAnsi="Tahoma" w:cs="Courier New"/>
      <w:kern w:val="2"/>
      <w:sz w:val="24"/>
      <w:szCs w:val="24"/>
      <w:lang w:eastAsia="zh-CN" w:bidi="hi-IN"/>
    </w:rPr>
  </w:style>
  <w:style w:type="paragraph" w:customStyle="1" w:styleId="ConsPlusJurTerm">
    <w:name w:val="ConsPlusJurTerm"/>
    <w:uiPriority w:val="99"/>
    <w:qFormat/>
    <w:rsid w:val="00C66AE4"/>
    <w:pPr>
      <w:widowControl w:val="0"/>
      <w:suppressAutoHyphens/>
      <w:spacing w:after="0" w:line="240" w:lineRule="auto"/>
    </w:pPr>
    <w:rPr>
      <w:rFonts w:ascii="Times New Roman" w:eastAsia="Times New Roman" w:hAnsi="Times New Roman" w:cs="Courier New"/>
      <w:kern w:val="2"/>
      <w:sz w:val="24"/>
      <w:szCs w:val="24"/>
      <w:lang w:eastAsia="zh-CN" w:bidi="hi-IN"/>
    </w:rPr>
  </w:style>
  <w:style w:type="paragraph" w:customStyle="1" w:styleId="ConsPlusTextList">
    <w:name w:val="ConsPlusTextList"/>
    <w:uiPriority w:val="99"/>
    <w:qFormat/>
    <w:rsid w:val="00C66AE4"/>
    <w:pPr>
      <w:widowControl w:val="0"/>
      <w:suppressAutoHyphens/>
      <w:spacing w:after="0" w:line="240" w:lineRule="auto"/>
    </w:pPr>
    <w:rPr>
      <w:rFonts w:ascii="Times New Roman" w:eastAsia="Times New Roman" w:hAnsi="Times New Roman" w:cs="Courier New"/>
      <w:kern w:val="2"/>
      <w:sz w:val="24"/>
      <w:szCs w:val="24"/>
      <w:lang w:eastAsia="zh-CN" w:bidi="hi-IN"/>
    </w:rPr>
  </w:style>
  <w:style w:type="paragraph" w:customStyle="1" w:styleId="aff1">
    <w:name w:val="Текст в заданном формате"/>
    <w:basedOn w:val="a"/>
    <w:uiPriority w:val="99"/>
    <w:qFormat/>
    <w:rsid w:val="00C66AE4"/>
    <w:pPr>
      <w:suppressAutoHyphens/>
      <w:spacing w:after="0" w:line="240" w:lineRule="auto"/>
    </w:pPr>
    <w:rPr>
      <w:rFonts w:ascii="Liberation Mono" w:eastAsia="Liberation Mono" w:hAnsi="Liberation Mono" w:cs="Liberation Mono"/>
      <w:kern w:val="2"/>
      <w:sz w:val="20"/>
      <w:szCs w:val="20"/>
      <w:lang w:eastAsia="zh-CN" w:bidi="hi-IN"/>
    </w:rPr>
  </w:style>
  <w:style w:type="paragraph" w:customStyle="1" w:styleId="af7">
    <w:name w:val="#Основной_Текст"/>
    <w:link w:val="af6"/>
    <w:qFormat/>
    <w:rsid w:val="00C66AE4"/>
    <w:pPr>
      <w:tabs>
        <w:tab w:val="left" w:pos="1276"/>
        <w:tab w:val="left" w:pos="1418"/>
        <w:tab w:val="left" w:pos="1985"/>
        <w:tab w:val="left" w:pos="2552"/>
      </w:tabs>
      <w:suppressAutoHyphens/>
      <w:spacing w:after="0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aff2">
    <w:name w:val="Normal (Web)"/>
    <w:basedOn w:val="a"/>
    <w:uiPriority w:val="99"/>
    <w:qFormat/>
    <w:rsid w:val="00C66AE4"/>
    <w:pPr>
      <w:suppressAutoHyphens/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uiPriority w:val="99"/>
    <w:qFormat/>
    <w:rsid w:val="00C66AE4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2CC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2CC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5">
    <w:name w:val="xl115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7">
    <w:name w:val="xl117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8">
    <w:name w:val="xl118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9">
    <w:name w:val="xl119"/>
    <w:basedOn w:val="a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"/>
    <w:qFormat/>
    <w:rsid w:val="00C66AE4"/>
    <w:pPr>
      <w:pBdr>
        <w:top w:val="single" w:sz="4" w:space="0" w:color="000000"/>
        <w:bottom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">
    <w:name w:val="xl121"/>
    <w:basedOn w:val="a"/>
    <w:qFormat/>
    <w:rsid w:val="00C66AE4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">
    <w:name w:val="xl122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3">
    <w:name w:val="xl123"/>
    <w:basedOn w:val="a"/>
    <w:qFormat/>
    <w:rsid w:val="00C66AE4"/>
    <w:pPr>
      <w:pBdr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5">
    <w:name w:val="xl125"/>
    <w:basedOn w:val="a"/>
    <w:qFormat/>
    <w:rsid w:val="00C66AE4"/>
    <w:pPr>
      <w:pBdr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6">
    <w:name w:val="xl126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2F2F2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qFormat/>
    <w:rsid w:val="00C66AE4"/>
    <w:pPr>
      <w:pBdr>
        <w:top w:val="single" w:sz="4" w:space="0" w:color="000000"/>
        <w:bottom w:val="single" w:sz="4" w:space="0" w:color="000000"/>
      </w:pBdr>
      <w:shd w:val="clear" w:color="000000" w:fill="F2F2F2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">
    <w:name w:val="xl130"/>
    <w:basedOn w:val="a"/>
    <w:qFormat/>
    <w:rsid w:val="00C66AE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2">
    <w:name w:val="xl132"/>
    <w:basedOn w:val="a"/>
    <w:qFormat/>
    <w:rsid w:val="00C66AE4"/>
    <w:pPr>
      <w:pBdr>
        <w:left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3">
    <w:name w:val="xl133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4">
    <w:name w:val="xl134"/>
    <w:basedOn w:val="a"/>
    <w:qFormat/>
    <w:rsid w:val="00C66AE4"/>
    <w:pPr>
      <w:pBdr>
        <w:left w:val="single" w:sz="4" w:space="0" w:color="000000"/>
        <w:right w:val="single" w:sz="4" w:space="0" w:color="000000"/>
      </w:pBdr>
      <w:shd w:val="clear" w:color="000000" w:fill="FFF2CC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5">
    <w:name w:val="xl135"/>
    <w:basedOn w:val="a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36">
    <w:name w:val="xl136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7">
    <w:name w:val="xl137"/>
    <w:basedOn w:val="a"/>
    <w:qFormat/>
    <w:rsid w:val="00C66AE4"/>
    <w:pPr>
      <w:pBdr>
        <w:left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8">
    <w:name w:val="xl138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9">
    <w:name w:val="xl139"/>
    <w:basedOn w:val="a"/>
    <w:qFormat/>
    <w:rsid w:val="00C66AE4"/>
    <w:pPr>
      <w:pBdr>
        <w:left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0">
    <w:name w:val="xl140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1">
    <w:name w:val="xl141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2">
    <w:name w:val="xl142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3">
    <w:name w:val="xl143"/>
    <w:basedOn w:val="a"/>
    <w:qFormat/>
    <w:rsid w:val="00C66AE4"/>
    <w:pPr>
      <w:pBdr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4">
    <w:name w:val="xl144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3">
    <w:name w:val="xl63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3">
    <w:name w:val="Table Grid"/>
    <w:basedOn w:val="a1"/>
    <w:uiPriority w:val="59"/>
    <w:rsid w:val="00C66AE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">
    <w:name w:val="Сетка таблицы62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">
    <w:name w:val="Сетка таблицы6111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4">
    <w:name w:val="Сетка таблицы611114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5">
    <w:name w:val="Сетка таблицы611115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1">
    <w:name w:val="Сетка таблицы61111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">
    <w:name w:val="Сетка таблицы622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">
    <w:name w:val="Сетка таблицы1"/>
    <w:basedOn w:val="a1"/>
    <w:uiPriority w:val="59"/>
    <w:rsid w:val="00C66AE4"/>
    <w:pPr>
      <w:suppressAutoHyphens/>
      <w:spacing w:after="0"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1"/>
    <w:uiPriority w:val="59"/>
    <w:rsid w:val="00C66AE4"/>
    <w:pPr>
      <w:suppressAutoHyphens/>
      <w:spacing w:after="0"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uiPriority w:val="5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59"/>
    <w:rsid w:val="00C66AE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59"/>
    <w:rsid w:val="00C66AE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uiPriority w:val="59"/>
    <w:rsid w:val="00C66AE4"/>
    <w:pPr>
      <w:suppressAutoHyphens/>
      <w:spacing w:after="0" w:line="240" w:lineRule="auto"/>
    </w:pPr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uiPriority w:val="59"/>
    <w:rsid w:val="00C66AE4"/>
    <w:pPr>
      <w:suppressAutoHyphens/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uiPriority w:val="59"/>
    <w:rsid w:val="00C66AE4"/>
    <w:pPr>
      <w:suppressAutoHyphens/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uiPriority w:val="5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2">
    <w:name w:val="Сетка таблицы622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2">
    <w:name w:val="Сетка таблицы61111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41">
    <w:name w:val="Сетка таблицы611114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51">
    <w:name w:val="Сетка таблицы611115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11">
    <w:name w:val="Сетка таблицы611111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1">
    <w:name w:val="Сетка таблицы6221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Сетка таблицы71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uiPriority w:val="59"/>
    <w:rsid w:val="00C66AE4"/>
    <w:pPr>
      <w:suppressAutoHyphens/>
      <w:spacing w:after="0"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uiPriority w:val="59"/>
    <w:rsid w:val="00C66AE4"/>
    <w:pPr>
      <w:suppressAutoHyphens/>
      <w:spacing w:after="0"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uiPriority w:val="5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uiPriority w:val="59"/>
    <w:rsid w:val="00C66AE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uiPriority w:val="59"/>
    <w:rsid w:val="00C66AE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uiPriority w:val="59"/>
    <w:rsid w:val="00C66AE4"/>
    <w:pPr>
      <w:suppressAutoHyphens/>
      <w:spacing w:after="0" w:line="240" w:lineRule="auto"/>
    </w:pPr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3">
    <w:name w:val="Сетка таблицы6223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uiPriority w:val="5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3">
    <w:name w:val="Сетка таблицы611113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42">
    <w:name w:val="Сетка таблицы611114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52">
    <w:name w:val="Сетка таблицы611115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Сетка таблицы73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Сетка таблицы10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12">
    <w:name w:val="Сетка таблицы611111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2">
    <w:name w:val="Сетка таблицы6221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">
    <w:name w:val="Сетка таблицы71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uiPriority w:val="59"/>
    <w:rsid w:val="00C66AE4"/>
    <w:pPr>
      <w:suppressAutoHyphens/>
      <w:spacing w:after="0"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uiPriority w:val="59"/>
    <w:rsid w:val="00C66AE4"/>
    <w:pPr>
      <w:suppressAutoHyphens/>
      <w:spacing w:after="0"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uiPriority w:val="5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uiPriority w:val="59"/>
    <w:rsid w:val="00C66AE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2"/>
    <w:basedOn w:val="a1"/>
    <w:uiPriority w:val="59"/>
    <w:rsid w:val="00C66AE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uiPriority w:val="59"/>
    <w:rsid w:val="00C66AE4"/>
    <w:pPr>
      <w:suppressAutoHyphens/>
      <w:spacing w:after="0" w:line="240" w:lineRule="auto"/>
    </w:pPr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uiPriority w:val="59"/>
    <w:rsid w:val="00C66AE4"/>
    <w:pPr>
      <w:suppressAutoHyphens/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4"/>
    <w:uiPriority w:val="99"/>
    <w:unhideWhenUsed/>
    <w:rsid w:val="00C66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Верхний колонтитул Знак1"/>
    <w:basedOn w:val="a0"/>
    <w:uiPriority w:val="99"/>
    <w:semiHidden/>
    <w:rsid w:val="00C66AE4"/>
  </w:style>
  <w:style w:type="paragraph" w:styleId="aff">
    <w:name w:val="No Spacing"/>
    <w:uiPriority w:val="1"/>
    <w:qFormat/>
    <w:rsid w:val="00C66AE4"/>
    <w:pPr>
      <w:spacing w:after="0" w:line="240" w:lineRule="auto"/>
    </w:pPr>
  </w:style>
  <w:style w:type="paragraph" w:styleId="aff0">
    <w:name w:val="Revision"/>
    <w:hidden/>
    <w:uiPriority w:val="99"/>
    <w:semiHidden/>
    <w:qFormat/>
    <w:rsid w:val="00C66AE4"/>
    <w:pPr>
      <w:spacing w:after="0" w:line="240" w:lineRule="auto"/>
    </w:pPr>
  </w:style>
  <w:style w:type="character" w:styleId="aff4">
    <w:name w:val="Hyperlink"/>
    <w:basedOn w:val="a0"/>
    <w:uiPriority w:val="99"/>
    <w:unhideWhenUsed/>
    <w:rsid w:val="000A295D"/>
    <w:rPr>
      <w:color w:val="0000FF" w:themeColor="hyperlink"/>
      <w:u w:val="single"/>
    </w:rPr>
  </w:style>
  <w:style w:type="numbering" w:customStyle="1" w:styleId="27">
    <w:name w:val="Нет списка2"/>
    <w:next w:val="a2"/>
    <w:uiPriority w:val="99"/>
    <w:semiHidden/>
    <w:unhideWhenUsed/>
    <w:rsid w:val="00FB16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Суздалева Марина Сергеевна</dc:creator>
  <cp:lastModifiedBy>Пользователь</cp:lastModifiedBy>
  <cp:revision>8</cp:revision>
  <cp:lastPrinted>2023-11-09T07:39:00Z</cp:lastPrinted>
  <dcterms:created xsi:type="dcterms:W3CDTF">2023-10-30T06:13:00Z</dcterms:created>
  <dcterms:modified xsi:type="dcterms:W3CDTF">2023-11-09T07:41:00Z</dcterms:modified>
</cp:coreProperties>
</file>